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FD8D" w14:textId="223293AC" w:rsidR="00090E35" w:rsidRDefault="005F4EA6">
      <w:hyperlink r:id="rId4" w:history="1">
        <w:r w:rsidRPr="005F4EA6">
          <w:rPr>
            <w:rStyle w:val="Hyperlink"/>
          </w:rPr>
          <w:t>https://www.cemify.com/cem/moore-township</w:t>
        </w:r>
      </w:hyperlink>
    </w:p>
    <w:sectPr w:rsidR="00090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A6"/>
    <w:rsid w:val="00090E35"/>
    <w:rsid w:val="005F4EA6"/>
    <w:rsid w:val="00613D85"/>
    <w:rsid w:val="006D2285"/>
    <w:rsid w:val="00A91F9F"/>
    <w:rsid w:val="00A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FB90"/>
  <w15:chartTrackingRefBased/>
  <w15:docId w15:val="{2C4323AF-398E-4962-8410-86B275DA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E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E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E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E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E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E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E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EA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4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mify.com/cem/moore-town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1</cp:revision>
  <dcterms:created xsi:type="dcterms:W3CDTF">2025-09-04T01:02:00Z</dcterms:created>
  <dcterms:modified xsi:type="dcterms:W3CDTF">2025-09-04T01:03:00Z</dcterms:modified>
</cp:coreProperties>
</file>